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4C" w:rsidRPr="0048204C" w:rsidRDefault="0048204C" w:rsidP="00482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04C" w:rsidRPr="00C31086" w:rsidRDefault="0048204C" w:rsidP="0048204C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10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«Меня гармония учила по-человечески страдать…»</w:t>
      </w:r>
    </w:p>
    <w:p w:rsidR="0048204C" w:rsidRPr="00C31086" w:rsidRDefault="0048204C" w:rsidP="0048204C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10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 200-летию Я.П. Полонского</w:t>
      </w:r>
    </w:p>
    <w:p w:rsidR="0048204C" w:rsidRDefault="0048204C" w:rsidP="00C310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0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C9D818" wp14:editId="6F73CC0F">
            <wp:extent cx="2752725" cy="3771900"/>
            <wp:effectExtent l="0" t="0" r="9525" b="0"/>
            <wp:docPr id="1" name="Рисунок 1" descr="http://arzbiblio.ru/images/CGB/17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zbiblio.ru/images/CGB/1712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86" w:rsidRDefault="00C31086" w:rsidP="00C310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086" w:rsidRPr="00C31086" w:rsidRDefault="00C31086" w:rsidP="00C31086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декабря исполняется 200 лет со дня рождения замечательного русского поэта Якова Петровича Полонского (1819-1998). Он скончался в 78 лет, став одним из немногих долгожителей среди крупных русских поэтов.</w:t>
      </w:r>
      <w:r w:rsidRPr="00C3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Писал не только стихи и поэмы, но и романы, повести, рассказы. Пробовал себя в драматургии. Творческое наследие Полонского обширно и не равноценно, но лучшие его образцы навсегда вошли в золотой фонд русский литературы.</w:t>
      </w:r>
      <w:r w:rsidRPr="00C3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произведения не имеют столь масштабного значения, как Некрасова или Пушкина, но без поэзии Полонского русская литература не была бы столь многоцветной и многогранной. В его стихах глубоко отображен мир России, глубина и сложность души русского народа. </w:t>
      </w:r>
      <w:r w:rsidRPr="00C3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конечно же, в памяти читателей Полонский </w:t>
      </w:r>
      <w:proofErr w:type="gramStart"/>
      <w:r w:rsidRPr="00C3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остался</w:t>
      </w:r>
      <w:proofErr w:type="gramEnd"/>
      <w:r w:rsidRPr="00C3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как поэт. Крупный поэт своего времени, чья звезда не померкла ни в двадцатом веке, ни в наши дни.</w:t>
      </w:r>
    </w:p>
    <w:p w:rsidR="0048204C" w:rsidRPr="00C31086" w:rsidRDefault="0048204C" w:rsidP="00C310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1086">
        <w:rPr>
          <w:rFonts w:ascii="Times New Roman" w:hAnsi="Times New Roman" w:cs="Times New Roman"/>
          <w:sz w:val="28"/>
          <w:szCs w:val="28"/>
        </w:rPr>
        <w:t>Полонский русский поэт, один из самых лучших, гениальных лириков русской поэзии. Через всю жизнь он пронес веру в чудесную силу поэзии и высокое предназначение поэта. «Я всю жизнь был ничей, для того, чтобы принадлежать всем, кому я понадоблюсь», - писал он в конце жизни.</w:t>
      </w:r>
    </w:p>
    <w:p w:rsidR="0048204C" w:rsidRPr="00C31086" w:rsidRDefault="00CD5DD6" w:rsidP="00482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86200" cy="5286375"/>
            <wp:effectExtent l="0" t="0" r="0" b="9525"/>
            <wp:docPr id="2" name="Рисунок 2" descr="C:\Users\Наталья\Desktop\IMG_20191223_205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MG_20191223_2056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288" cy="52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204C" w:rsidRPr="00C31086" w:rsidSect="00482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10"/>
    <w:rsid w:val="001B0480"/>
    <w:rsid w:val="0048204C"/>
    <w:rsid w:val="004D1522"/>
    <w:rsid w:val="007E16BD"/>
    <w:rsid w:val="00805810"/>
    <w:rsid w:val="00967CF9"/>
    <w:rsid w:val="00C31086"/>
    <w:rsid w:val="00C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2019-12-19T17:43:00Z</dcterms:created>
  <dcterms:modified xsi:type="dcterms:W3CDTF">2019-12-23T18:21:00Z</dcterms:modified>
</cp:coreProperties>
</file>